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35" w:rsidRPr="00A27635" w:rsidRDefault="00A27635" w:rsidP="00A2763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A27635">
        <w:rPr>
          <w:rFonts w:ascii="Times New Roman" w:eastAsia="Times New Roman" w:hAnsi="Times New Roman" w:cs="Times New Roman"/>
          <w:b/>
          <w:bCs/>
          <w:sz w:val="36"/>
          <w:szCs w:val="36"/>
          <w:lang w:eastAsia="fr-FR"/>
        </w:rPr>
        <w:t>Questions ouvertes pour vérifier la compréhension</w:t>
      </w:r>
    </w:p>
    <w:p w:rsidR="00A27635" w:rsidRPr="00A27635" w:rsidRDefault="00A27635" w:rsidP="00A27635">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Quels leviers d’action quotidiens l’équipe officinale peut-elle utiliser au comptoir pour contribuer directement à la marge et à la satisfaction du patient ?</w:t>
      </w:r>
    </w:p>
    <w:p w:rsidR="00A27635" w:rsidRPr="00A27635" w:rsidRDefault="00A27635" w:rsidP="00A27635">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Comment le back-office et la gestion des stocks influencent-ils la rentabilité de l’officine, et quelles pratiques concrètes peuvent limiter les pertes ?</w:t>
      </w:r>
    </w:p>
    <w:p w:rsidR="00A27635" w:rsidRPr="00A27635" w:rsidRDefault="00A27635" w:rsidP="00A27635">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Pourquoi la communication interne et le partage d’informations sont-ils essentiels pour transformer l’équipe en acteur de la performance économique ?</w:t>
      </w:r>
    </w:p>
    <w:p w:rsidR="00A27635" w:rsidRPr="00A27635" w:rsidRDefault="00A27635" w:rsidP="00A2763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A27635">
        <w:rPr>
          <w:rFonts w:ascii="Times New Roman" w:eastAsia="Times New Roman" w:hAnsi="Times New Roman" w:cs="Times New Roman"/>
          <w:b/>
          <w:bCs/>
          <w:sz w:val="36"/>
          <w:szCs w:val="36"/>
          <w:lang w:eastAsia="fr-FR"/>
        </w:rPr>
        <w:t>Quizz (QCM)</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1 : Actions au comptoir</w:t>
      </w:r>
      <w:r w:rsidRPr="00A27635">
        <w:rPr>
          <w:rFonts w:ascii="Times New Roman" w:eastAsia="Times New Roman" w:hAnsi="Times New Roman" w:cs="Times New Roman"/>
          <w:sz w:val="24"/>
          <w:szCs w:val="24"/>
          <w:lang w:eastAsia="fr-FR"/>
        </w:rPr>
        <w:br/>
        <w:t>Laquelle(s) de ces actions contribue(nt) directement à la marge et à la performance économique ?</w:t>
      </w:r>
      <w:r w:rsidRPr="00A27635">
        <w:rPr>
          <w:rFonts w:ascii="Times New Roman" w:eastAsia="Times New Roman" w:hAnsi="Times New Roman" w:cs="Times New Roman"/>
          <w:sz w:val="24"/>
          <w:szCs w:val="24"/>
          <w:lang w:eastAsia="fr-FR"/>
        </w:rPr>
        <w:br/>
        <w:t>A. Substituer systématiquement les génériques quand possible.</w:t>
      </w:r>
      <w:r w:rsidRPr="00A27635">
        <w:rPr>
          <w:rFonts w:ascii="Times New Roman" w:eastAsia="Times New Roman" w:hAnsi="Times New Roman" w:cs="Times New Roman"/>
          <w:sz w:val="24"/>
          <w:szCs w:val="24"/>
          <w:lang w:eastAsia="fr-FR"/>
        </w:rPr>
        <w:br/>
        <w:t>B. Valoriser les conseils et proposer des produits complémentaires.</w:t>
      </w:r>
      <w:r w:rsidRPr="00A27635">
        <w:rPr>
          <w:rFonts w:ascii="Times New Roman" w:eastAsia="Times New Roman" w:hAnsi="Times New Roman" w:cs="Times New Roman"/>
          <w:sz w:val="24"/>
          <w:szCs w:val="24"/>
          <w:lang w:eastAsia="fr-FR"/>
        </w:rPr>
        <w:br/>
        <w:t>C. Ignorer les besoins complémentaires du patient pour aller plus vite.</w:t>
      </w:r>
      <w:r w:rsidRPr="00A27635">
        <w:rPr>
          <w:rFonts w:ascii="Times New Roman" w:eastAsia="Times New Roman" w:hAnsi="Times New Roman" w:cs="Times New Roman"/>
          <w:sz w:val="24"/>
          <w:szCs w:val="24"/>
          <w:lang w:eastAsia="fr-FR"/>
        </w:rPr>
        <w:br/>
        <w:t>D. Identifier les besoins de prévention ou de suivi thérapeutique.</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2 : Back-office et gestion des stocks</w:t>
      </w:r>
      <w:r w:rsidRPr="00A27635">
        <w:rPr>
          <w:rFonts w:ascii="Times New Roman" w:eastAsia="Times New Roman" w:hAnsi="Times New Roman" w:cs="Times New Roman"/>
          <w:sz w:val="24"/>
          <w:szCs w:val="24"/>
          <w:lang w:eastAsia="fr-FR"/>
        </w:rPr>
        <w:br/>
        <w:t>Quelle(s) affirmation(s) est/sont correcte(s) ?</w:t>
      </w:r>
      <w:r w:rsidRPr="00A27635">
        <w:rPr>
          <w:rFonts w:ascii="Times New Roman" w:eastAsia="Times New Roman" w:hAnsi="Times New Roman" w:cs="Times New Roman"/>
          <w:sz w:val="24"/>
          <w:szCs w:val="24"/>
          <w:lang w:eastAsia="fr-FR"/>
        </w:rPr>
        <w:br/>
        <w:t>A. Surveiller les dates de péremption et suivre les reliquats permet d’éviter des pertes financières.</w:t>
      </w:r>
      <w:r w:rsidRPr="00A27635">
        <w:rPr>
          <w:rFonts w:ascii="Times New Roman" w:eastAsia="Times New Roman" w:hAnsi="Times New Roman" w:cs="Times New Roman"/>
          <w:sz w:val="24"/>
          <w:szCs w:val="24"/>
          <w:lang w:eastAsia="fr-FR"/>
        </w:rPr>
        <w:br/>
        <w:t>B. Ajuster les commandes selon la rotation réelle des produits optimise la trésorerie.</w:t>
      </w:r>
      <w:r w:rsidRPr="00A27635">
        <w:rPr>
          <w:rFonts w:ascii="Times New Roman" w:eastAsia="Times New Roman" w:hAnsi="Times New Roman" w:cs="Times New Roman"/>
          <w:sz w:val="24"/>
          <w:szCs w:val="24"/>
          <w:lang w:eastAsia="fr-FR"/>
        </w:rPr>
        <w:br/>
        <w:t>C. Ne pas tenir à jour les outils de suivi n’a pas d’impact sur la marge.</w:t>
      </w:r>
      <w:r w:rsidRPr="00A27635">
        <w:rPr>
          <w:rFonts w:ascii="Times New Roman" w:eastAsia="Times New Roman" w:hAnsi="Times New Roman" w:cs="Times New Roman"/>
          <w:sz w:val="24"/>
          <w:szCs w:val="24"/>
          <w:lang w:eastAsia="fr-FR"/>
        </w:rPr>
        <w:br/>
        <w:t>D. Une vérification régulière des stocks contribue à sécuriser la disponibilité des produits pour les patients.</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3 : Communication interne et rôle de l’équipe</w:t>
      </w:r>
      <w:r w:rsidRPr="00A27635">
        <w:rPr>
          <w:rFonts w:ascii="Times New Roman" w:eastAsia="Times New Roman" w:hAnsi="Times New Roman" w:cs="Times New Roman"/>
          <w:sz w:val="24"/>
          <w:szCs w:val="24"/>
          <w:lang w:eastAsia="fr-FR"/>
        </w:rPr>
        <w:br/>
        <w:t>Lequel(s) de ces énoncés est/sont correct(s) ?</w:t>
      </w:r>
      <w:r w:rsidRPr="00A27635">
        <w:rPr>
          <w:rFonts w:ascii="Times New Roman" w:eastAsia="Times New Roman" w:hAnsi="Times New Roman" w:cs="Times New Roman"/>
          <w:sz w:val="24"/>
          <w:szCs w:val="24"/>
          <w:lang w:eastAsia="fr-FR"/>
        </w:rPr>
        <w:br/>
        <w:t>A. Partager les observations de terrain et les besoins des patients améliore la prise de décision.</w:t>
      </w:r>
      <w:r w:rsidRPr="00A27635">
        <w:rPr>
          <w:rFonts w:ascii="Times New Roman" w:eastAsia="Times New Roman" w:hAnsi="Times New Roman" w:cs="Times New Roman"/>
          <w:sz w:val="24"/>
          <w:szCs w:val="24"/>
          <w:lang w:eastAsia="fr-FR"/>
        </w:rPr>
        <w:br/>
        <w:t>B. Participer aux réunions de suivi économique permet de mieux comprendre les priorités et objectifs.</w:t>
      </w:r>
      <w:r w:rsidRPr="00A27635">
        <w:rPr>
          <w:rFonts w:ascii="Times New Roman" w:eastAsia="Times New Roman" w:hAnsi="Times New Roman" w:cs="Times New Roman"/>
          <w:sz w:val="24"/>
          <w:szCs w:val="24"/>
          <w:lang w:eastAsia="fr-FR"/>
        </w:rPr>
        <w:br/>
        <w:t>C. Une équipe informée et impliquée favorise un meilleur climat de travail.</w:t>
      </w:r>
      <w:r w:rsidRPr="00A27635">
        <w:rPr>
          <w:rFonts w:ascii="Times New Roman" w:eastAsia="Times New Roman" w:hAnsi="Times New Roman" w:cs="Times New Roman"/>
          <w:sz w:val="24"/>
          <w:szCs w:val="24"/>
          <w:lang w:eastAsia="fr-FR"/>
        </w:rPr>
        <w:br/>
        <w:t>D. La communication interne n’a aucun impact sur la performance économique.</w:t>
      </w:r>
    </w:p>
    <w:p w:rsidR="00A27635" w:rsidRPr="00A27635" w:rsidRDefault="00A27635" w:rsidP="00A2763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A27635">
        <w:rPr>
          <w:rFonts w:ascii="Times New Roman" w:eastAsia="Times New Roman" w:hAnsi="Times New Roman" w:cs="Times New Roman"/>
          <w:b/>
          <w:bCs/>
          <w:sz w:val="36"/>
          <w:szCs w:val="36"/>
          <w:lang w:eastAsia="fr-FR"/>
        </w:rPr>
        <w:t>Réponses et justifications</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Questions ouvertes :</w:t>
      </w:r>
    </w:p>
    <w:p w:rsidR="00A27635" w:rsidRPr="00A27635" w:rsidRDefault="00A27635" w:rsidP="00A27635">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Réponse attendue :</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Substitution des génériques → honoraires spécifiques.</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Valorisation des conseils et produits complémentaires → panier moyen augmenté.</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Identification des besoins complémentaires → prévention, confort, suivi thérapeutique, fidélisation patient.</w:t>
      </w:r>
    </w:p>
    <w:p w:rsidR="00A27635" w:rsidRPr="00A27635" w:rsidRDefault="00A27635" w:rsidP="00A27635">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Réponse attendue :</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 xml:space="preserve">Surveiller dates de péremption et reliquats → </w:t>
      </w:r>
      <w:proofErr w:type="gramStart"/>
      <w:r w:rsidRPr="00A27635">
        <w:rPr>
          <w:rFonts w:ascii="Times New Roman" w:eastAsia="Times New Roman" w:hAnsi="Times New Roman" w:cs="Times New Roman"/>
          <w:sz w:val="24"/>
          <w:szCs w:val="24"/>
          <w:lang w:eastAsia="fr-FR"/>
        </w:rPr>
        <w:t>limiter</w:t>
      </w:r>
      <w:proofErr w:type="gramEnd"/>
      <w:r w:rsidRPr="00A27635">
        <w:rPr>
          <w:rFonts w:ascii="Times New Roman" w:eastAsia="Times New Roman" w:hAnsi="Times New Roman" w:cs="Times New Roman"/>
          <w:sz w:val="24"/>
          <w:szCs w:val="24"/>
          <w:lang w:eastAsia="fr-FR"/>
        </w:rPr>
        <w:t xml:space="preserve"> les pertes.</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Ajuster les commandes selon la rotation réelle → optimisation de la trésorerie.</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lastRenderedPageBreak/>
        <w:t>Tenir à jour les outils de suivi → anticipation des besoins, sécurisation des stocks, optimisation de la marge.</w:t>
      </w:r>
    </w:p>
    <w:p w:rsidR="00A27635" w:rsidRPr="00A27635" w:rsidRDefault="00A27635" w:rsidP="00A27635">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Réponse attendue :</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Partage des observations et retours patients → décisions plus pertinentes.</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Participation aux réunions économiques → meilleure compréhension des objectifs de marge et merchandising.</w:t>
      </w:r>
    </w:p>
    <w:p w:rsidR="00A27635" w:rsidRPr="00A27635" w:rsidRDefault="00A27635" w:rsidP="00A27635">
      <w:pPr>
        <w:numPr>
          <w:ilvl w:val="1"/>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sz w:val="24"/>
          <w:szCs w:val="24"/>
          <w:lang w:eastAsia="fr-FR"/>
        </w:rPr>
        <w:t>Une équipe informée → améliore la performance collective et le climat de travail, renforce la reconnaissance des rôles.</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1</w:t>
      </w:r>
      <w:r w:rsidRPr="00A27635">
        <w:rPr>
          <w:rFonts w:ascii="Times New Roman" w:eastAsia="Times New Roman" w:hAnsi="Times New Roman" w:cs="Times New Roman"/>
          <w:sz w:val="24"/>
          <w:szCs w:val="24"/>
          <w:lang w:eastAsia="fr-FR"/>
        </w:rPr>
        <w:t xml:space="preserve"> : A, B et D ✅</w:t>
      </w:r>
    </w:p>
    <w:p w:rsidR="00A27635" w:rsidRPr="00A27635" w:rsidRDefault="00A27635" w:rsidP="00A27635">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Justification :</w:t>
      </w:r>
      <w:r w:rsidRPr="00A27635">
        <w:rPr>
          <w:rFonts w:ascii="Times New Roman" w:eastAsia="Times New Roman" w:hAnsi="Times New Roman" w:cs="Times New Roman"/>
          <w:sz w:val="24"/>
          <w:szCs w:val="24"/>
          <w:lang w:eastAsia="fr-FR"/>
        </w:rPr>
        <w:t xml:space="preserve"> Substitution, valorisation des conseils et identification des besoins complémentaires augmentent directement la marge et améliorent la satisfaction </w:t>
      </w:r>
      <w:proofErr w:type="gramStart"/>
      <w:r w:rsidRPr="00A27635">
        <w:rPr>
          <w:rFonts w:ascii="Times New Roman" w:eastAsia="Times New Roman" w:hAnsi="Times New Roman" w:cs="Times New Roman"/>
          <w:sz w:val="24"/>
          <w:szCs w:val="24"/>
          <w:lang w:eastAsia="fr-FR"/>
        </w:rPr>
        <w:t>patient</w:t>
      </w:r>
      <w:proofErr w:type="gramEnd"/>
      <w:r w:rsidRPr="00A27635">
        <w:rPr>
          <w:rFonts w:ascii="Times New Roman" w:eastAsia="Times New Roman" w:hAnsi="Times New Roman" w:cs="Times New Roman"/>
          <w:sz w:val="24"/>
          <w:szCs w:val="24"/>
          <w:lang w:eastAsia="fr-FR"/>
        </w:rPr>
        <w:t>. Ignorer les besoins est contre-productif.</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2</w:t>
      </w:r>
      <w:r w:rsidRPr="00A27635">
        <w:rPr>
          <w:rFonts w:ascii="Times New Roman" w:eastAsia="Times New Roman" w:hAnsi="Times New Roman" w:cs="Times New Roman"/>
          <w:sz w:val="24"/>
          <w:szCs w:val="24"/>
          <w:lang w:eastAsia="fr-FR"/>
        </w:rPr>
        <w:t xml:space="preserve"> : A, B et D ✅</w:t>
      </w:r>
    </w:p>
    <w:p w:rsidR="00A27635" w:rsidRPr="00A27635" w:rsidRDefault="00A27635" w:rsidP="00A27635">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Justification :</w:t>
      </w:r>
      <w:r w:rsidRPr="00A27635">
        <w:rPr>
          <w:rFonts w:ascii="Times New Roman" w:eastAsia="Times New Roman" w:hAnsi="Times New Roman" w:cs="Times New Roman"/>
          <w:sz w:val="24"/>
          <w:szCs w:val="24"/>
          <w:lang w:eastAsia="fr-FR"/>
        </w:rPr>
        <w:t xml:space="preserve"> Surveiller les stocks, ajuster les commandes et vérifier régulièrement les produits réduit les pertes, optimise la trésorerie et sécurise la disponibilité des produits. Ignorer les outils de suivi impacte négativement la marge.</w:t>
      </w:r>
    </w:p>
    <w:p w:rsidR="00A27635" w:rsidRPr="00A27635" w:rsidRDefault="00A27635" w:rsidP="00A27635">
      <w:p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QCM 3</w:t>
      </w:r>
      <w:r w:rsidRPr="00A27635">
        <w:rPr>
          <w:rFonts w:ascii="Times New Roman" w:eastAsia="Times New Roman" w:hAnsi="Times New Roman" w:cs="Times New Roman"/>
          <w:sz w:val="24"/>
          <w:szCs w:val="24"/>
          <w:lang w:eastAsia="fr-FR"/>
        </w:rPr>
        <w:t xml:space="preserve"> : A, B et C ✅</w:t>
      </w:r>
    </w:p>
    <w:p w:rsidR="00A27635" w:rsidRPr="00A27635" w:rsidRDefault="00A27635" w:rsidP="00A27635">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A27635">
        <w:rPr>
          <w:rFonts w:ascii="Times New Roman" w:eastAsia="Times New Roman" w:hAnsi="Times New Roman" w:cs="Times New Roman"/>
          <w:b/>
          <w:bCs/>
          <w:sz w:val="24"/>
          <w:szCs w:val="24"/>
          <w:lang w:eastAsia="fr-FR"/>
        </w:rPr>
        <w:t>Justification :</w:t>
      </w:r>
      <w:r w:rsidRPr="00A27635">
        <w:rPr>
          <w:rFonts w:ascii="Times New Roman" w:eastAsia="Times New Roman" w:hAnsi="Times New Roman" w:cs="Times New Roman"/>
          <w:sz w:val="24"/>
          <w:szCs w:val="24"/>
          <w:lang w:eastAsia="fr-FR"/>
        </w:rPr>
        <w:t xml:space="preserve"> La communication interne et le partage d’informations permettent une meilleure coordination, compréhension des priorités, implication de l’équipe et amélioration du climat de travail. L’option D est incorrecte.</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25E97"/>
    <w:multiLevelType w:val="multilevel"/>
    <w:tmpl w:val="16BC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B552DA"/>
    <w:multiLevelType w:val="multilevel"/>
    <w:tmpl w:val="8FD0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E0D72"/>
    <w:multiLevelType w:val="multilevel"/>
    <w:tmpl w:val="263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906463"/>
    <w:multiLevelType w:val="multilevel"/>
    <w:tmpl w:val="F6163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7440C"/>
    <w:multiLevelType w:val="multilevel"/>
    <w:tmpl w:val="A840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39379B"/>
    <w:multiLevelType w:val="multilevel"/>
    <w:tmpl w:val="CCDA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C97354"/>
    <w:multiLevelType w:val="multilevel"/>
    <w:tmpl w:val="6FAA2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947ACC"/>
    <w:multiLevelType w:val="multilevel"/>
    <w:tmpl w:val="6900C4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9E12639"/>
    <w:multiLevelType w:val="multilevel"/>
    <w:tmpl w:val="48FC3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FC3CC8"/>
    <w:multiLevelType w:val="multilevel"/>
    <w:tmpl w:val="029C5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1F7E4C"/>
    <w:multiLevelType w:val="multilevel"/>
    <w:tmpl w:val="03A6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876482"/>
    <w:multiLevelType w:val="multilevel"/>
    <w:tmpl w:val="4DCC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3D6AAE"/>
    <w:multiLevelType w:val="multilevel"/>
    <w:tmpl w:val="ABBCC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A92F44"/>
    <w:multiLevelType w:val="multilevel"/>
    <w:tmpl w:val="1AE4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F43478"/>
    <w:multiLevelType w:val="multilevel"/>
    <w:tmpl w:val="176E29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39A5D9B"/>
    <w:multiLevelType w:val="multilevel"/>
    <w:tmpl w:val="9C84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FD166F2"/>
    <w:multiLevelType w:val="multilevel"/>
    <w:tmpl w:val="2A567A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78030B"/>
    <w:multiLevelType w:val="multilevel"/>
    <w:tmpl w:val="CE26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965F32"/>
    <w:multiLevelType w:val="multilevel"/>
    <w:tmpl w:val="B9E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527F76"/>
    <w:multiLevelType w:val="multilevel"/>
    <w:tmpl w:val="2B22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0"/>
  </w:num>
  <w:num w:numId="4">
    <w:abstractNumId w:val="11"/>
  </w:num>
  <w:num w:numId="5">
    <w:abstractNumId w:val="2"/>
  </w:num>
  <w:num w:numId="6">
    <w:abstractNumId w:val="9"/>
  </w:num>
  <w:num w:numId="7">
    <w:abstractNumId w:val="14"/>
  </w:num>
  <w:num w:numId="8">
    <w:abstractNumId w:val="0"/>
  </w:num>
  <w:num w:numId="9">
    <w:abstractNumId w:val="17"/>
  </w:num>
  <w:num w:numId="10">
    <w:abstractNumId w:val="18"/>
  </w:num>
  <w:num w:numId="11">
    <w:abstractNumId w:val="8"/>
  </w:num>
  <w:num w:numId="12">
    <w:abstractNumId w:val="7"/>
  </w:num>
  <w:num w:numId="13">
    <w:abstractNumId w:val="1"/>
  </w:num>
  <w:num w:numId="14">
    <w:abstractNumId w:val="19"/>
  </w:num>
  <w:num w:numId="15">
    <w:abstractNumId w:val="4"/>
  </w:num>
  <w:num w:numId="16">
    <w:abstractNumId w:val="12"/>
  </w:num>
  <w:num w:numId="17">
    <w:abstractNumId w:val="16"/>
  </w:num>
  <w:num w:numId="18">
    <w:abstractNumId w:val="3"/>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569"/>
    <w:rsid w:val="00193569"/>
    <w:rsid w:val="00567017"/>
    <w:rsid w:val="00A27635"/>
    <w:rsid w:val="00B7091A"/>
    <w:rsid w:val="00F33DFD"/>
    <w:rsid w:val="00F479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78371">
      <w:bodyDiv w:val="1"/>
      <w:marLeft w:val="0"/>
      <w:marRight w:val="0"/>
      <w:marTop w:val="0"/>
      <w:marBottom w:val="0"/>
      <w:divBdr>
        <w:top w:val="none" w:sz="0" w:space="0" w:color="auto"/>
        <w:left w:val="none" w:sz="0" w:space="0" w:color="auto"/>
        <w:bottom w:val="none" w:sz="0" w:space="0" w:color="auto"/>
        <w:right w:val="none" w:sz="0" w:space="0" w:color="auto"/>
      </w:divBdr>
    </w:div>
    <w:div w:id="243691459">
      <w:bodyDiv w:val="1"/>
      <w:marLeft w:val="0"/>
      <w:marRight w:val="0"/>
      <w:marTop w:val="0"/>
      <w:marBottom w:val="0"/>
      <w:divBdr>
        <w:top w:val="none" w:sz="0" w:space="0" w:color="auto"/>
        <w:left w:val="none" w:sz="0" w:space="0" w:color="auto"/>
        <w:bottom w:val="none" w:sz="0" w:space="0" w:color="auto"/>
        <w:right w:val="none" w:sz="0" w:space="0" w:color="auto"/>
      </w:divBdr>
    </w:div>
    <w:div w:id="1006249076">
      <w:bodyDiv w:val="1"/>
      <w:marLeft w:val="0"/>
      <w:marRight w:val="0"/>
      <w:marTop w:val="0"/>
      <w:marBottom w:val="0"/>
      <w:divBdr>
        <w:top w:val="none" w:sz="0" w:space="0" w:color="auto"/>
        <w:left w:val="none" w:sz="0" w:space="0" w:color="auto"/>
        <w:bottom w:val="none" w:sz="0" w:space="0" w:color="auto"/>
        <w:right w:val="none" w:sz="0" w:space="0" w:color="auto"/>
      </w:divBdr>
    </w:div>
    <w:div w:id="166108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537</Words>
  <Characters>2955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2025-10-11T06:00:00Z</dcterms:created>
  <dcterms:modified xsi:type="dcterms:W3CDTF">2025-10-26T21:29:00Z</dcterms:modified>
</cp:coreProperties>
</file>